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9940" w14:textId="370852D6" w:rsidR="00AB69E6" w:rsidRPr="00AB69E6" w:rsidRDefault="00AB69E6" w:rsidP="00AB69E6">
      <w:pPr>
        <w:ind w:left="7080"/>
        <w:rPr>
          <w:b/>
          <w:bCs/>
          <w:color w:val="73C1A5" w:themeColor="accent1"/>
          <w:sz w:val="28"/>
          <w:szCs w:val="28"/>
        </w:rPr>
      </w:pPr>
      <w:r w:rsidRPr="00AB69E6">
        <w:rPr>
          <w:b/>
          <w:bCs/>
          <w:color w:val="73C1A5" w:themeColor="accent1"/>
          <w:sz w:val="28"/>
          <w:szCs w:val="28"/>
        </w:rPr>
        <w:t>Comunicato Stampa</w:t>
      </w:r>
    </w:p>
    <w:p w14:paraId="6F8E4C2C" w14:textId="2BDF6816" w:rsidR="00FE25BF" w:rsidRPr="00FE25BF" w:rsidRDefault="00FE25BF" w:rsidP="00FE25BF">
      <w:pPr>
        <w:spacing w:line="240" w:lineRule="auto"/>
        <w:jc w:val="center"/>
        <w:rPr>
          <w:rFonts w:ascii="Calibri" w:hAnsi="Calibri" w:cs="Calibri"/>
          <w:i/>
          <w:iCs/>
          <w:sz w:val="28"/>
          <w:szCs w:val="28"/>
        </w:rPr>
      </w:pPr>
      <w:r w:rsidRPr="00FE25BF">
        <w:rPr>
          <w:rFonts w:ascii="Calibri" w:hAnsi="Calibri" w:cs="Calibri"/>
          <w:b/>
          <w:bCs/>
          <w:sz w:val="28"/>
          <w:szCs w:val="28"/>
        </w:rPr>
        <w:t xml:space="preserve">"L’Atleta Parkinsoniano - Oltre i Limiti": Un Nuovo Orizzonte nella Gestione del Parkinson </w:t>
      </w:r>
      <w:r w:rsidRPr="00FE25BF">
        <w:rPr>
          <w:rFonts w:ascii="Calibri" w:hAnsi="Calibri" w:cs="Calibri"/>
          <w:i/>
          <w:iCs/>
          <w:sz w:val="28"/>
          <w:szCs w:val="28"/>
        </w:rPr>
        <w:t>I</w:t>
      </w:r>
      <w:r w:rsidRPr="00FE25BF">
        <w:rPr>
          <w:rFonts w:ascii="Calibri" w:hAnsi="Calibri" w:cs="Calibri"/>
          <w:i/>
          <w:iCs/>
          <w:sz w:val="28"/>
          <w:szCs w:val="28"/>
        </w:rPr>
        <w:t xml:space="preserve">l libro di Muscle - </w:t>
      </w:r>
      <w:proofErr w:type="spellStart"/>
      <w:r w:rsidRPr="00FE25BF">
        <w:rPr>
          <w:rFonts w:ascii="Calibri" w:hAnsi="Calibri" w:cs="Calibri"/>
          <w:i/>
          <w:iCs/>
          <w:sz w:val="28"/>
          <w:szCs w:val="28"/>
        </w:rPr>
        <w:t>Medical</w:t>
      </w:r>
      <w:proofErr w:type="spellEnd"/>
      <w:r w:rsidRPr="00FE25BF">
        <w:rPr>
          <w:rFonts w:ascii="Calibri" w:hAnsi="Calibri" w:cs="Calibri"/>
          <w:i/>
          <w:iCs/>
          <w:sz w:val="28"/>
          <w:szCs w:val="28"/>
        </w:rPr>
        <w:t xml:space="preserve"> &amp; Sport Engineering, Startup del Polo Tecnologico di Navacchio</w:t>
      </w:r>
    </w:p>
    <w:p w14:paraId="5D06F9BC" w14:textId="35A6571C" w:rsidR="00AB69E6" w:rsidRDefault="00AB69E6" w:rsidP="00AB69E6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 xml:space="preserve">Combattere il Parkinson è l'obiettivo principale di </w:t>
      </w:r>
      <w:r w:rsidRPr="00AB69E6">
        <w:rPr>
          <w:rFonts w:ascii="Calibri" w:hAnsi="Calibri" w:cs="Calibri"/>
          <w:b/>
          <w:bCs/>
          <w:sz w:val="24"/>
          <w:szCs w:val="24"/>
        </w:rPr>
        <w:t xml:space="preserve">Muscle - </w:t>
      </w:r>
      <w:proofErr w:type="spellStart"/>
      <w:r w:rsidRPr="00AB69E6">
        <w:rPr>
          <w:rFonts w:ascii="Calibri" w:hAnsi="Calibri" w:cs="Calibri"/>
          <w:b/>
          <w:bCs/>
          <w:sz w:val="24"/>
          <w:szCs w:val="24"/>
        </w:rPr>
        <w:t>Medical</w:t>
      </w:r>
      <w:proofErr w:type="spellEnd"/>
      <w:r w:rsidRPr="00AB69E6">
        <w:rPr>
          <w:rFonts w:ascii="Calibri" w:hAnsi="Calibri" w:cs="Calibri"/>
          <w:b/>
          <w:bCs/>
          <w:sz w:val="24"/>
          <w:szCs w:val="24"/>
        </w:rPr>
        <w:t xml:space="preserve"> &amp; Sport Engineering</w:t>
      </w:r>
      <w:r w:rsidRPr="00AB69E6">
        <w:rPr>
          <w:rFonts w:ascii="Calibri" w:hAnsi="Calibri" w:cs="Calibri"/>
          <w:sz w:val="24"/>
          <w:szCs w:val="24"/>
        </w:rPr>
        <w:t>, Startup innovativa del Polo Tecnologico di Navacchio, fondata nel 2022 dagli ingegneri biomedici Luca Valerio Messa ed Enrico Matteo Messa e proprio al fine di offrire soluzioni pratiche per migliorare la qualità della vita delle persone affette da Parkinson, è nata l’idea di scrivere un libro che potesse aiutare chi convive con questa malattia debilitante.</w:t>
      </w:r>
    </w:p>
    <w:p w14:paraId="5338F1A4" w14:textId="22D5E9DC" w:rsidR="00AB69E6" w:rsidRPr="00AB69E6" w:rsidRDefault="00AB69E6" w:rsidP="00AB69E6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i/>
          <w:iCs/>
          <w:sz w:val="24"/>
          <w:szCs w:val="24"/>
        </w:rPr>
        <w:t xml:space="preserve">“Siamo partiti da un punto di vista nuovo”, </w:t>
      </w:r>
      <w:r w:rsidRPr="00AB69E6">
        <w:rPr>
          <w:rFonts w:ascii="Calibri" w:hAnsi="Calibri" w:cs="Calibri"/>
          <w:sz w:val="24"/>
          <w:szCs w:val="24"/>
        </w:rPr>
        <w:t>spiegano i due autori</w:t>
      </w:r>
      <w:r w:rsidRPr="00AB69E6">
        <w:rPr>
          <w:rFonts w:ascii="Calibri" w:hAnsi="Calibri" w:cs="Calibri"/>
          <w:i/>
          <w:iCs/>
          <w:sz w:val="24"/>
          <w:szCs w:val="24"/>
        </w:rPr>
        <w:t>, “quello di “Atleta Parkinsoniano” che non è un ossimoro, ma una realtà: una persona con malattia di Parkinson può essere un atleta. E può migliorare le proprie prestazioni nonostante il passare del tempo. Perciò abbiamo deciso di raccogliere, in un libro scritto in modo semplice, chiaro ed efficace, consigli pratici e suggerimenti basati su anni di lavoro di progettazione, Ricerca, validazioni cliniche e collaborazione con le Associazioni Parkinson.</w:t>
      </w:r>
      <w:r w:rsidRPr="00AB69E6">
        <w:rPr>
          <w:rFonts w:ascii="Calibri" w:hAnsi="Calibri" w:cs="Calibri"/>
          <w:sz w:val="24"/>
          <w:szCs w:val="24"/>
        </w:rPr>
        <w:t xml:space="preserve">” </w:t>
      </w:r>
    </w:p>
    <w:p w14:paraId="4A9B0043" w14:textId="79698CAC" w:rsidR="00AB69E6" w:rsidRPr="00AB69E6" w:rsidRDefault="00AB69E6" w:rsidP="00AB69E6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b/>
          <w:bCs/>
          <w:sz w:val="24"/>
          <w:szCs w:val="24"/>
        </w:rPr>
        <w:t>"L’Atleta Parkinsoniano - Oltre i Limiti"</w:t>
      </w:r>
      <w:r w:rsidRPr="00AB69E6">
        <w:rPr>
          <w:rFonts w:ascii="Calibri" w:hAnsi="Calibri" w:cs="Calibri"/>
          <w:sz w:val="24"/>
          <w:szCs w:val="24"/>
        </w:rPr>
        <w:t xml:space="preserve">, che presenta la </w:t>
      </w:r>
      <w:r w:rsidRPr="00AB69E6">
        <w:rPr>
          <w:rFonts w:ascii="Calibri" w:hAnsi="Calibri" w:cs="Calibri"/>
          <w:b/>
          <w:bCs/>
          <w:sz w:val="24"/>
          <w:szCs w:val="24"/>
        </w:rPr>
        <w:t>Prefazione di Antonio Bernardi</w:t>
      </w:r>
      <w:r w:rsidRPr="00AB69E6">
        <w:rPr>
          <w:rFonts w:ascii="Calibri" w:hAnsi="Calibri" w:cs="Calibri"/>
          <w:sz w:val="24"/>
          <w:szCs w:val="24"/>
        </w:rPr>
        <w:t xml:space="preserve"> (Vicepresidente Associazione Parkinson Siena) e l’</w:t>
      </w:r>
      <w:r w:rsidRPr="00AB69E6">
        <w:rPr>
          <w:rFonts w:ascii="Calibri" w:hAnsi="Calibri" w:cs="Calibri"/>
          <w:b/>
          <w:bCs/>
          <w:sz w:val="24"/>
          <w:szCs w:val="24"/>
        </w:rPr>
        <w:t>Introduzione di Claudio Paradiso</w:t>
      </w:r>
      <w:r w:rsidRPr="00AB69E6">
        <w:rPr>
          <w:rFonts w:ascii="Calibri" w:hAnsi="Calibri" w:cs="Calibri"/>
          <w:sz w:val="24"/>
          <w:szCs w:val="24"/>
        </w:rPr>
        <w:t xml:space="preserve"> (Medico Neurologo e </w:t>
      </w:r>
      <w:proofErr w:type="spellStart"/>
      <w:r w:rsidRPr="00AB69E6">
        <w:rPr>
          <w:rFonts w:ascii="Calibri" w:hAnsi="Calibri" w:cs="Calibri"/>
          <w:sz w:val="24"/>
          <w:szCs w:val="24"/>
        </w:rPr>
        <w:t>Neurofisiopatologo</w:t>
      </w:r>
      <w:proofErr w:type="spellEnd"/>
      <w:r w:rsidRPr="00AB69E6">
        <w:rPr>
          <w:rFonts w:ascii="Calibri" w:hAnsi="Calibri" w:cs="Calibri"/>
          <w:sz w:val="24"/>
          <w:szCs w:val="24"/>
        </w:rPr>
        <w:t>, già direttore della Neurologia di Grosseto, svela un approccio innovativo e descrive un metodo basato sull'esperienza e sulle competenze dei due fratelli ingegneri biomedici, specializzati rispettivamente in Neuroingegneria e Ingegneria della Riabilitazione, offrendo soluzioni concrete e accessibili. Il loro approccio, inizialmente concepito per atleti di élite e poi adattato per i pazienti con Parkinson, ha dimostrato risultati tangibili non solo nelle competizioni sportive ma anche nella vita di tutti i giorni.</w:t>
      </w:r>
    </w:p>
    <w:p w14:paraId="3765E275" w14:textId="37A806F0" w:rsidR="00AB69E6" w:rsidRPr="00AB69E6" w:rsidRDefault="00AB69E6" w:rsidP="00AB69E6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 xml:space="preserve">Con una visione inclusiva, il libro si rivolge non solo ai malati e ai loro familiari, ma anche a esperti del settore interessati a un nuovo approccio alla malattia. Dopo il successo della prima edizione, i fratelli Messa hanno ampliato il testo con nuovi argomenti e capitoli aggiuntivi, offrendo un'opera completa e approfondita sulla quale basare </w:t>
      </w:r>
      <w:r w:rsidR="00D30FFD">
        <w:rPr>
          <w:rFonts w:ascii="Calibri" w:hAnsi="Calibri" w:cs="Calibri"/>
          <w:sz w:val="24"/>
          <w:szCs w:val="24"/>
        </w:rPr>
        <w:t xml:space="preserve">un </w:t>
      </w:r>
      <w:r w:rsidRPr="00AB69E6">
        <w:rPr>
          <w:rFonts w:ascii="Calibri" w:hAnsi="Calibri" w:cs="Calibri"/>
          <w:sz w:val="24"/>
          <w:szCs w:val="24"/>
        </w:rPr>
        <w:t>approccio innovativo al Parkinson.</w:t>
      </w:r>
    </w:p>
    <w:p w14:paraId="5AAD6D5B" w14:textId="77777777" w:rsidR="00AB69E6" w:rsidRPr="00AB69E6" w:rsidRDefault="00AB69E6" w:rsidP="00AB69E6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b/>
          <w:bCs/>
          <w:sz w:val="24"/>
          <w:szCs w:val="24"/>
        </w:rPr>
        <w:t>"L’Atleta Parkinsoniano - Oltre i Limiti"</w:t>
      </w:r>
      <w:r w:rsidRPr="00AB69E6">
        <w:rPr>
          <w:rFonts w:ascii="Calibri" w:hAnsi="Calibri" w:cs="Calibri"/>
          <w:sz w:val="24"/>
          <w:szCs w:val="24"/>
        </w:rPr>
        <w:t xml:space="preserve"> è un invito a esplorare il potenziale atletico che risiede in ognuno di noi, nonostante le sfide imposte dalla malattia.  </w:t>
      </w:r>
    </w:p>
    <w:p w14:paraId="4A492781" w14:textId="77777777" w:rsidR="00AB69E6" w:rsidRDefault="00AB69E6" w:rsidP="00AB69E6">
      <w:pPr>
        <w:spacing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 xml:space="preserve">Ma è necessario essere degli atleti per leggere questo libro? La risposta ce la danno i due autori: </w:t>
      </w:r>
      <w:r w:rsidRPr="00AB69E6">
        <w:rPr>
          <w:rFonts w:ascii="Calibri" w:hAnsi="Calibri" w:cs="Calibri"/>
          <w:i/>
          <w:iCs/>
          <w:sz w:val="24"/>
          <w:szCs w:val="24"/>
        </w:rPr>
        <w:t>“Assolutamente no; è necessario semplicemente avere il desiderio di stare meglio e di poter vivere la vita al pieno delle proprie possibilità. Molte delle soluzioni proposte sono appunto attuabili fra le mura domestiche. Il nostro obiettivo è quello di far comprendere quali sono i meccanismi che “vengono alterati dalla malattia”, e soprattutto come contrastare i sintomi e come migliorare la qualità della vita esattamente come un atleta che migliora nelle proprie performance grazie ad esercizi e allenamenti mirati e calibrati sulla biomeccanica del soggetto parkinsoniano.”</w:t>
      </w:r>
    </w:p>
    <w:p w14:paraId="18092A44" w14:textId="77777777" w:rsidR="00AB69E6" w:rsidRPr="00AB69E6" w:rsidRDefault="00AB69E6" w:rsidP="00AB69E6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Il libro, disponibile in italiano e inglese su Amazon, offre consigli pratici e soluzioni efficaci per affrontare la malattia, rivolgendosi direttamente ai malati, ai familiari e ai caregiver, nonché agli esperti del settore.</w:t>
      </w:r>
    </w:p>
    <w:p w14:paraId="22CFC6C5" w14:textId="77777777" w:rsidR="00AB69E6" w:rsidRPr="00AB69E6" w:rsidRDefault="00AB69E6" w:rsidP="00AB69E6">
      <w:pPr>
        <w:spacing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DF271A1" w14:textId="77777777" w:rsidR="00AB69E6" w:rsidRDefault="00AB69E6" w:rsidP="00AB69E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0A9A990" w14:textId="51A00F19" w:rsidR="00D30FFD" w:rsidRDefault="00AB69E6" w:rsidP="00AB69E6">
      <w:p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b/>
          <w:bCs/>
          <w:sz w:val="24"/>
          <w:szCs w:val="24"/>
        </w:rPr>
        <w:t>APPROFONDIMENTI</w:t>
      </w:r>
      <w:r w:rsidRPr="00AB69E6">
        <w:rPr>
          <w:rFonts w:ascii="Calibri" w:hAnsi="Calibri" w:cs="Calibri"/>
          <w:b/>
          <w:bCs/>
          <w:sz w:val="24"/>
          <w:szCs w:val="24"/>
        </w:rPr>
        <w:br/>
      </w:r>
      <w:hyperlink r:id="rId8" w:history="1">
        <w:r w:rsidRPr="00FE25BF">
          <w:rPr>
            <w:rStyle w:val="Collegamentoipertestuale"/>
            <w:rFonts w:ascii="Calibri" w:hAnsi="Calibri" w:cs="Calibri"/>
            <w:sz w:val="24"/>
            <w:szCs w:val="24"/>
          </w:rPr>
          <w:t>Luca Valerio Messa</w:t>
        </w:r>
      </w:hyperlink>
      <w:r w:rsidRPr="00AB69E6">
        <w:rPr>
          <w:rFonts w:ascii="Calibri" w:hAnsi="Calibri" w:cs="Calibri"/>
          <w:sz w:val="24"/>
          <w:szCs w:val="24"/>
        </w:rPr>
        <w:t xml:space="preserve"> e </w:t>
      </w:r>
      <w:hyperlink r:id="rId9" w:history="1">
        <w:r w:rsidRPr="00FE25BF">
          <w:rPr>
            <w:rStyle w:val="Collegamentoipertestuale"/>
            <w:rFonts w:ascii="Calibri" w:hAnsi="Calibri" w:cs="Calibri"/>
            <w:sz w:val="24"/>
            <w:szCs w:val="24"/>
          </w:rPr>
          <w:t>Enrico Matteo Messa</w:t>
        </w:r>
      </w:hyperlink>
      <w:r w:rsidRPr="00AB69E6">
        <w:rPr>
          <w:rFonts w:ascii="Calibri" w:hAnsi="Calibri" w:cs="Calibri"/>
          <w:sz w:val="24"/>
          <w:szCs w:val="24"/>
        </w:rPr>
        <w:t xml:space="preserve"> hanno lavorato per anni in ambienti clinici a stretto contatto con persone affette da Parkinson e disordini del movimento e collaborano da anni con le Associazioni Parkinson di Pisa e di Siena; il loro metodo brevettato ha già dimostrato di essere un valido ausilio per migliorare nettamente la qualità della vita delle persone affette da Parkinson, malattia che - tristemente – affligge circa 1,5 milioni di persone in Europa ed è in costante aumento.</w:t>
      </w:r>
    </w:p>
    <w:p w14:paraId="03346D30" w14:textId="37DAE67C" w:rsidR="00AB69E6" w:rsidRPr="00AB69E6" w:rsidRDefault="00AB69E6" w:rsidP="00AB69E6">
      <w:p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Il metodo codificato dagli ingegneri Messa è inizialmente nato per gli Atleti di alta qualificazione e il loro dispositivo, utilizzato nei circuiti di allenamento dei Nuotatori olimpionici, è stato utilizzato per studi su Piloti di Formula 1. Successivamente è stato validato clinicamente su persone con malattia di Parkinson ed è entrato nei servizi terapeutici offerti da prestigiosi Centri di Riabilitazione, come l’Ospedale Valduce (a Lecco e a Como) ma anche da palestre affiliate ad Associazioni Parkinson (come La Tartaruga di Pisa). Inoltre è già stato acquistato da decine di soggetti privati che lo applicano nei loro allenamenti domestici.</w:t>
      </w:r>
    </w:p>
    <w:p w14:paraId="0D4D8DF4" w14:textId="77777777" w:rsidR="00AB69E6" w:rsidRPr="00AB69E6" w:rsidRDefault="00AB69E6" w:rsidP="00AB69E6">
      <w:p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b/>
          <w:bCs/>
          <w:sz w:val="24"/>
          <w:szCs w:val="24"/>
        </w:rPr>
        <w:t>“L’Atleta Parkinsoniano - Oltre i Limiti”</w:t>
      </w:r>
      <w:r w:rsidRPr="00AB69E6">
        <w:rPr>
          <w:rFonts w:ascii="Calibri" w:hAnsi="Calibri" w:cs="Calibri"/>
          <w:sz w:val="24"/>
          <w:szCs w:val="24"/>
        </w:rPr>
        <w:t xml:space="preserve"> amplia la prima edizione de “L’Atleta Parkinsoniano” con paragrafi estesi e capitoli aggiuntivi.</w:t>
      </w:r>
    </w:p>
    <w:p w14:paraId="734B7001" w14:textId="77777777" w:rsidR="00AB69E6" w:rsidRPr="00AB69E6" w:rsidRDefault="00AB69E6" w:rsidP="00AB69E6">
      <w:p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Di seguito alcuni tra gli argomenti principali:</w:t>
      </w:r>
    </w:p>
    <w:p w14:paraId="3014C732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Il concetto di “Atleta”</w:t>
      </w:r>
    </w:p>
    <w:p w14:paraId="282AA900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L’Atleta Parkinsoniano</w:t>
      </w:r>
    </w:p>
    <w:p w14:paraId="07A224B1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Allenamento funzionale</w:t>
      </w:r>
    </w:p>
    <w:p w14:paraId="72665CE9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Diversità dell’allenamento aerobico e anaerobico nel Parkinson</w:t>
      </w:r>
    </w:p>
    <w:p w14:paraId="5C0742D7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Cenni di Fisica applicata al movimento del corpo</w:t>
      </w:r>
    </w:p>
    <w:p w14:paraId="1D9C1709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Biomeccanica della malattia di Parkinson</w:t>
      </w:r>
    </w:p>
    <w:p w14:paraId="082C8173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Consigli pratici per il movimento e l’allenamento</w:t>
      </w:r>
    </w:p>
    <w:p w14:paraId="2E6ECFB4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“Biomeccanica dell’espressione”</w:t>
      </w:r>
    </w:p>
    <w:p w14:paraId="6C22E555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Tecniche di base tipiche dei Professionisti della Parola per migliorare l’uso della voce</w:t>
      </w:r>
    </w:p>
    <w:p w14:paraId="11C4EFE2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Prestazione fisica e clima</w:t>
      </w:r>
    </w:p>
    <w:p w14:paraId="4B336A46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 xml:space="preserve">Le teorie pionieristiche del Dr. Gustav </w:t>
      </w:r>
      <w:proofErr w:type="spellStart"/>
      <w:r w:rsidRPr="00AB69E6">
        <w:rPr>
          <w:rFonts w:ascii="Calibri" w:hAnsi="Calibri" w:cs="Calibri"/>
          <w:sz w:val="24"/>
          <w:szCs w:val="24"/>
        </w:rPr>
        <w:t>Zander</w:t>
      </w:r>
      <w:proofErr w:type="spellEnd"/>
      <w:r w:rsidRPr="00AB69E6">
        <w:rPr>
          <w:rFonts w:ascii="Calibri" w:hAnsi="Calibri" w:cs="Calibri"/>
          <w:sz w:val="24"/>
          <w:szCs w:val="24"/>
        </w:rPr>
        <w:t xml:space="preserve"> (excursus storico)</w:t>
      </w:r>
    </w:p>
    <w:p w14:paraId="0E80C99D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 xml:space="preserve">Il dispositivo </w:t>
      </w:r>
      <w:proofErr w:type="spellStart"/>
      <w:r w:rsidRPr="00AB69E6">
        <w:rPr>
          <w:rFonts w:ascii="Calibri" w:hAnsi="Calibri" w:cs="Calibri"/>
          <w:sz w:val="24"/>
          <w:szCs w:val="24"/>
        </w:rPr>
        <w:t>Angel’s</w:t>
      </w:r>
      <w:proofErr w:type="spellEnd"/>
      <w:r w:rsidRPr="00AB69E6">
        <w:rPr>
          <w:rFonts w:ascii="Calibri" w:hAnsi="Calibri" w:cs="Calibri"/>
          <w:sz w:val="24"/>
          <w:szCs w:val="24"/>
        </w:rPr>
        <w:t xml:space="preserve"> Wings e la sua utilità per il Parkinson</w:t>
      </w:r>
    </w:p>
    <w:p w14:paraId="7DC338C4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Suggerimenti per l’approccio psicologico alla malattia di Parkinson</w:t>
      </w:r>
    </w:p>
    <w:p w14:paraId="4565A1E7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Neuroanatomia e valutazione dei processi cognitivi</w:t>
      </w:r>
    </w:p>
    <w:p w14:paraId="6700E791" w14:textId="77777777" w:rsidR="00AB69E6" w:rsidRPr="00AB69E6" w:rsidRDefault="00AB69E6" w:rsidP="00AB69E6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>Alcune storie di Pazienti (Atleti Parkinsoniani)</w:t>
      </w:r>
    </w:p>
    <w:p w14:paraId="0FC8A48B" w14:textId="77777777" w:rsidR="00AB69E6" w:rsidRPr="00AB69E6" w:rsidRDefault="00AB69E6" w:rsidP="00AB69E6">
      <w:pPr>
        <w:jc w:val="both"/>
        <w:rPr>
          <w:rFonts w:ascii="Calibri" w:hAnsi="Calibri" w:cs="Calibri"/>
          <w:sz w:val="24"/>
          <w:szCs w:val="24"/>
        </w:rPr>
      </w:pPr>
      <w:r w:rsidRPr="00AB69E6">
        <w:rPr>
          <w:rFonts w:ascii="Calibri" w:hAnsi="Calibri" w:cs="Calibri"/>
          <w:sz w:val="24"/>
          <w:szCs w:val="24"/>
        </w:rPr>
        <w:t xml:space="preserve">Per ulteriori informazioni e per richieste di interviste: </w:t>
      </w:r>
    </w:p>
    <w:p w14:paraId="1F5D184D" w14:textId="5D816B03" w:rsidR="00AB69E6" w:rsidRPr="00D30FFD" w:rsidRDefault="00D30FFD" w:rsidP="00D30FFD">
      <w:pPr>
        <w:rPr>
          <w:rFonts w:ascii="Calibri" w:hAnsi="Calibri" w:cs="Calibri"/>
          <w:b/>
          <w:bCs/>
          <w:sz w:val="24"/>
          <w:szCs w:val="24"/>
        </w:rPr>
      </w:pPr>
      <w:r w:rsidRPr="00D30FFD">
        <w:rPr>
          <w:rFonts w:ascii="Calibri" w:hAnsi="Calibri" w:cs="Calibri"/>
          <w:b/>
          <w:bCs/>
          <w:sz w:val="24"/>
          <w:szCs w:val="24"/>
        </w:rPr>
        <w:t>Enrico Matteo Messa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hyperlink r:id="rId10" w:history="1">
        <w:r w:rsidRPr="007A02BE">
          <w:rPr>
            <w:rStyle w:val="Collegamentoipertestuale"/>
            <w:rFonts w:ascii="Calibri" w:hAnsi="Calibri" w:cs="Calibri"/>
            <w:sz w:val="24"/>
            <w:szCs w:val="24"/>
          </w:rPr>
          <w:t>em.messa@muscle-biomedical.com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</w:r>
      <w:r w:rsidR="00AB69E6" w:rsidRPr="00AB69E6">
        <w:rPr>
          <w:rFonts w:ascii="Calibri" w:hAnsi="Calibri" w:cs="Calibri"/>
          <w:sz w:val="24"/>
          <w:szCs w:val="24"/>
        </w:rPr>
        <w:t xml:space="preserve">Cell. </w:t>
      </w:r>
      <w:r w:rsidR="00AB69E6" w:rsidRPr="00D30FFD">
        <w:rPr>
          <w:rFonts w:ascii="Calibri" w:hAnsi="Calibri" w:cs="Calibri"/>
          <w:sz w:val="24"/>
          <w:szCs w:val="24"/>
        </w:rPr>
        <w:t>392 33 91 499</w:t>
      </w:r>
    </w:p>
    <w:p w14:paraId="43DCFC52" w14:textId="14141472" w:rsidR="00AB69E6" w:rsidRDefault="00D30FFD" w:rsidP="00D30FFD">
      <w:pPr>
        <w:rPr>
          <w:rFonts w:ascii="Calibri" w:hAnsi="Calibri" w:cs="Calibri"/>
          <w:sz w:val="24"/>
          <w:szCs w:val="24"/>
        </w:rPr>
      </w:pPr>
      <w:r w:rsidRPr="00D30FFD">
        <w:rPr>
          <w:rFonts w:ascii="Calibri" w:hAnsi="Calibri" w:cs="Calibri"/>
          <w:b/>
          <w:bCs/>
          <w:sz w:val="24"/>
          <w:szCs w:val="24"/>
        </w:rPr>
        <w:t>Luca Valerio Messa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hyperlink r:id="rId11" w:tgtFrame="_blank" w:history="1">
        <w:r w:rsidRPr="00D30FFD">
          <w:rPr>
            <w:rStyle w:val="Collegamentoipertestuale"/>
            <w:rFonts w:ascii="Calibri" w:hAnsi="Calibri" w:cs="Calibri"/>
            <w:sz w:val="24"/>
            <w:szCs w:val="24"/>
          </w:rPr>
          <w:t>lv.messa@muscle-biomedical.com</w:t>
        </w:r>
      </w:hyperlink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Cell. </w:t>
      </w:r>
      <w:r w:rsidRPr="00D30FFD">
        <w:rPr>
          <w:rFonts w:ascii="Calibri" w:hAnsi="Calibri" w:cs="Calibri"/>
          <w:sz w:val="24"/>
          <w:szCs w:val="24"/>
        </w:rPr>
        <w:t>339</w:t>
      </w:r>
      <w:r>
        <w:rPr>
          <w:rFonts w:ascii="Calibri" w:hAnsi="Calibri" w:cs="Calibri"/>
          <w:sz w:val="24"/>
          <w:szCs w:val="24"/>
        </w:rPr>
        <w:t xml:space="preserve"> </w:t>
      </w:r>
      <w:r w:rsidRPr="00D30FFD">
        <w:rPr>
          <w:rFonts w:ascii="Calibri" w:hAnsi="Calibri" w:cs="Calibri"/>
          <w:sz w:val="24"/>
          <w:szCs w:val="24"/>
        </w:rPr>
        <w:t>34</w:t>
      </w:r>
      <w:r>
        <w:rPr>
          <w:rFonts w:ascii="Calibri" w:hAnsi="Calibri" w:cs="Calibri"/>
          <w:sz w:val="24"/>
          <w:szCs w:val="24"/>
        </w:rPr>
        <w:t xml:space="preserve"> </w:t>
      </w:r>
      <w:r w:rsidRPr="00D30FFD">
        <w:rPr>
          <w:rFonts w:ascii="Calibri" w:hAnsi="Calibri" w:cs="Calibri"/>
          <w:sz w:val="24"/>
          <w:szCs w:val="24"/>
        </w:rPr>
        <w:t>35</w:t>
      </w:r>
      <w:r>
        <w:rPr>
          <w:rFonts w:ascii="Calibri" w:hAnsi="Calibri" w:cs="Calibri"/>
          <w:sz w:val="24"/>
          <w:szCs w:val="24"/>
        </w:rPr>
        <w:t xml:space="preserve"> </w:t>
      </w:r>
      <w:r w:rsidRPr="00D30FFD">
        <w:rPr>
          <w:rFonts w:ascii="Calibri" w:hAnsi="Calibri" w:cs="Calibri"/>
          <w:sz w:val="24"/>
          <w:szCs w:val="24"/>
        </w:rPr>
        <w:t>001</w:t>
      </w:r>
    </w:p>
    <w:p w14:paraId="6306A31D" w14:textId="77777777" w:rsidR="00AB69E6" w:rsidRDefault="00AB69E6" w:rsidP="00AB69E6">
      <w:pPr>
        <w:jc w:val="both"/>
        <w:rPr>
          <w:rFonts w:ascii="Calibri" w:hAnsi="Calibri" w:cs="Calibri"/>
          <w:sz w:val="24"/>
          <w:szCs w:val="24"/>
        </w:rPr>
      </w:pPr>
    </w:p>
    <w:p w14:paraId="28C09EE9" w14:textId="213756B8" w:rsidR="00AB69E6" w:rsidRPr="00AB69E6" w:rsidRDefault="00000000" w:rsidP="00AB69E6">
      <w:pPr>
        <w:jc w:val="both"/>
        <w:rPr>
          <w:rFonts w:ascii="Calibri" w:hAnsi="Calibri" w:cs="Calibri"/>
          <w:sz w:val="24"/>
          <w:szCs w:val="24"/>
        </w:rPr>
      </w:pPr>
      <w:hyperlink r:id="rId12" w:history="1">
        <w:proofErr w:type="spellStart"/>
        <w:r w:rsidR="00AB69E6" w:rsidRPr="00AB69E6">
          <w:rPr>
            <w:rStyle w:val="Collegamentoipertestuale"/>
            <w:rFonts w:ascii="Calibri" w:hAnsi="Calibri" w:cs="Calibri"/>
            <w:b/>
            <w:bCs/>
            <w:sz w:val="24"/>
            <w:szCs w:val="24"/>
          </w:rPr>
          <w:t>MuSclE</w:t>
        </w:r>
        <w:proofErr w:type="spellEnd"/>
        <w:r w:rsidR="00AB69E6" w:rsidRPr="00AB69E6">
          <w:rPr>
            <w:rStyle w:val="Collegamentoipertestuale"/>
            <w:rFonts w:ascii="Calibri" w:hAnsi="Calibri" w:cs="Calibri"/>
            <w:b/>
            <w:bCs/>
            <w:sz w:val="24"/>
            <w:szCs w:val="24"/>
          </w:rPr>
          <w:t xml:space="preserve"> – </w:t>
        </w:r>
        <w:proofErr w:type="spellStart"/>
        <w:r w:rsidR="00AB69E6" w:rsidRPr="00AB69E6">
          <w:rPr>
            <w:rStyle w:val="Collegamentoipertestuale"/>
            <w:rFonts w:ascii="Calibri" w:hAnsi="Calibri" w:cs="Calibri"/>
            <w:b/>
            <w:bCs/>
            <w:sz w:val="24"/>
            <w:szCs w:val="24"/>
          </w:rPr>
          <w:t>Medical</w:t>
        </w:r>
        <w:proofErr w:type="spellEnd"/>
        <w:r w:rsidR="00AB69E6" w:rsidRPr="00AB69E6">
          <w:rPr>
            <w:rStyle w:val="Collegamentoipertestuale"/>
            <w:rFonts w:ascii="Calibri" w:hAnsi="Calibri" w:cs="Calibri"/>
            <w:b/>
            <w:bCs/>
            <w:sz w:val="24"/>
            <w:szCs w:val="24"/>
          </w:rPr>
          <w:t xml:space="preserve"> &amp; Sport Engineering</w:t>
        </w:r>
        <w:r w:rsidR="00AB69E6" w:rsidRPr="00AB69E6">
          <w:rPr>
            <w:rStyle w:val="Collegamentoipertestuale"/>
            <w:rFonts w:ascii="Calibri" w:hAnsi="Calibri" w:cs="Calibri"/>
            <w:sz w:val="24"/>
            <w:szCs w:val="24"/>
          </w:rPr>
          <w:t> </w:t>
        </w:r>
      </w:hyperlink>
      <w:r w:rsidR="00AB69E6" w:rsidRPr="00AB69E6">
        <w:rPr>
          <w:rFonts w:ascii="Calibri" w:hAnsi="Calibri" w:cs="Calibri"/>
          <w:sz w:val="24"/>
          <w:szCs w:val="24"/>
        </w:rPr>
        <w:t>è una startup innovativa che sviluppa soluzioni per migliorare la qualità della vita delle persone attraverso dispositivi ed esercizi ingegnerizzati. È l’azienda produttrice di ANGEL’S WINGS, innovativo dispositivo per allenamento brevettato che induce effetti benefici immediati e una insperata esperienza di benessere per diverse categorie di persone, dagli atleti di alta qualificazione alle persone con esigenze particolari o malattie come il Parkinson.</w:t>
      </w:r>
    </w:p>
    <w:p w14:paraId="009D2671" w14:textId="77777777" w:rsidR="00AB69E6" w:rsidRPr="00AB69E6" w:rsidRDefault="00AB69E6" w:rsidP="00AB69E6">
      <w:pPr>
        <w:pStyle w:val="Paragrafoelenco"/>
        <w:numPr>
          <w:ilvl w:val="0"/>
          <w:numId w:val="8"/>
        </w:numPr>
        <w:rPr>
          <w:rFonts w:ascii="Calibri" w:hAnsi="Calibri" w:cs="Calibri"/>
          <w:sz w:val="24"/>
          <w:szCs w:val="24"/>
          <w:lang w:val="en-US"/>
        </w:rPr>
      </w:pPr>
      <w:r w:rsidRPr="00AB69E6">
        <w:rPr>
          <w:rFonts w:ascii="Calibri" w:hAnsi="Calibri" w:cs="Calibri"/>
          <w:b/>
          <w:bCs/>
          <w:sz w:val="24"/>
          <w:szCs w:val="24"/>
          <w:lang w:val="en-US"/>
        </w:rPr>
        <w:t>Link Amazon:</w:t>
      </w:r>
      <w:r w:rsidRPr="00AB69E6">
        <w:rPr>
          <w:rFonts w:ascii="Calibri" w:hAnsi="Calibri" w:cs="Calibri"/>
          <w:sz w:val="24"/>
          <w:szCs w:val="24"/>
          <w:lang w:val="en-US"/>
        </w:rPr>
        <w:t xml:space="preserve"> </w:t>
      </w:r>
      <w:hyperlink r:id="rId13" w:history="1">
        <w:r w:rsidRPr="00AB69E6">
          <w:rPr>
            <w:rStyle w:val="Collegamentoipertestuale"/>
            <w:rFonts w:ascii="Calibri" w:hAnsi="Calibri" w:cs="Calibri"/>
            <w:sz w:val="24"/>
            <w:szCs w:val="24"/>
            <w:lang w:val="en-US"/>
          </w:rPr>
          <w:t>https://www.amazon.it/dp/B0CRRTBLDC?ref_=pe_93986420_774957520</w:t>
        </w:r>
      </w:hyperlink>
    </w:p>
    <w:p w14:paraId="27D86FB4" w14:textId="77777777" w:rsidR="00AB69E6" w:rsidRPr="00AB69E6" w:rsidRDefault="00AB69E6" w:rsidP="00AB69E6">
      <w:pPr>
        <w:pStyle w:val="Paragrafoelenco"/>
        <w:numPr>
          <w:ilvl w:val="0"/>
          <w:numId w:val="8"/>
        </w:numPr>
        <w:rPr>
          <w:rFonts w:ascii="Calibri" w:hAnsi="Calibri" w:cs="Calibri"/>
          <w:sz w:val="24"/>
          <w:szCs w:val="24"/>
          <w:lang w:val="en-US"/>
        </w:rPr>
      </w:pPr>
      <w:r w:rsidRPr="00AB69E6">
        <w:rPr>
          <w:rFonts w:ascii="Calibri" w:hAnsi="Calibri" w:cs="Calibri"/>
          <w:b/>
          <w:bCs/>
          <w:sz w:val="24"/>
          <w:szCs w:val="24"/>
          <w:lang w:val="en-US"/>
        </w:rPr>
        <w:t xml:space="preserve">Sito web </w:t>
      </w:r>
      <w:proofErr w:type="spellStart"/>
      <w:r w:rsidRPr="00AB69E6">
        <w:rPr>
          <w:rFonts w:ascii="Calibri" w:hAnsi="Calibri" w:cs="Calibri"/>
          <w:b/>
          <w:bCs/>
          <w:sz w:val="24"/>
          <w:szCs w:val="24"/>
          <w:lang w:val="en-US"/>
        </w:rPr>
        <w:t>MuSclE</w:t>
      </w:r>
      <w:proofErr w:type="spellEnd"/>
      <w:r w:rsidRPr="00AB69E6">
        <w:rPr>
          <w:rFonts w:ascii="Calibri" w:hAnsi="Calibri" w:cs="Calibri"/>
          <w:b/>
          <w:bCs/>
          <w:sz w:val="24"/>
          <w:szCs w:val="24"/>
          <w:lang w:val="en-US"/>
        </w:rPr>
        <w:t xml:space="preserve">: </w:t>
      </w:r>
      <w:hyperlink r:id="rId14" w:history="1">
        <w:r w:rsidRPr="00AB69E6">
          <w:rPr>
            <w:rStyle w:val="Collegamentoipertestuale"/>
            <w:rFonts w:ascii="Calibri" w:hAnsi="Calibri" w:cs="Calibri"/>
            <w:sz w:val="24"/>
            <w:szCs w:val="24"/>
            <w:lang w:val="en-US"/>
          </w:rPr>
          <w:t>https://www.muscle-biomedical.com/</w:t>
        </w:r>
      </w:hyperlink>
    </w:p>
    <w:p w14:paraId="2C964C98" w14:textId="6141DF16" w:rsidR="00E06032" w:rsidRDefault="00E06032" w:rsidP="006B5DD8">
      <w:pPr>
        <w:rPr>
          <w:rFonts w:ascii="Calibri" w:hAnsi="Calibri" w:cs="Calibri"/>
          <w:sz w:val="24"/>
          <w:szCs w:val="24"/>
          <w:lang w:val="en-US"/>
        </w:rPr>
      </w:pPr>
    </w:p>
    <w:p w14:paraId="2D1451EF" w14:textId="77777777" w:rsidR="00AB69E6" w:rsidRDefault="00AB69E6" w:rsidP="006B5DD8">
      <w:pPr>
        <w:rPr>
          <w:rFonts w:ascii="Calibri" w:hAnsi="Calibri" w:cs="Calibri"/>
          <w:sz w:val="24"/>
          <w:szCs w:val="24"/>
          <w:lang w:val="en-US"/>
        </w:rPr>
      </w:pPr>
    </w:p>
    <w:p w14:paraId="04C8B4DD" w14:textId="22CF24AE" w:rsidR="00AB69E6" w:rsidRPr="00AB69E6" w:rsidRDefault="00AB69E6" w:rsidP="006B5DD8">
      <w:pPr>
        <w:rPr>
          <w:rFonts w:ascii="Calibri" w:hAnsi="Calibri" w:cs="Calibri"/>
          <w:sz w:val="24"/>
          <w:szCs w:val="24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7FBEE8FF" wp14:editId="59FD6AE8">
            <wp:extent cx="6103620" cy="4358640"/>
            <wp:effectExtent l="0" t="0" r="0" b="3810"/>
            <wp:docPr id="138212037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69E6" w:rsidRPr="00AB69E6" w:rsidSect="00A4449D">
      <w:headerReference w:type="default" r:id="rId16"/>
      <w:footerReference w:type="default" r:id="rId17"/>
      <w:pgSz w:w="11906" w:h="16838" w:code="9"/>
      <w:pgMar w:top="720" w:right="720" w:bottom="720" w:left="720" w:header="993" w:footer="1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1248D" w14:textId="77777777" w:rsidR="00A4449D" w:rsidRDefault="00A4449D" w:rsidP="00135287">
      <w:pPr>
        <w:spacing w:after="0" w:line="240" w:lineRule="auto"/>
      </w:pPr>
      <w:r>
        <w:separator/>
      </w:r>
    </w:p>
  </w:endnote>
  <w:endnote w:type="continuationSeparator" w:id="0">
    <w:p w14:paraId="72A30CDB" w14:textId="77777777" w:rsidR="00A4449D" w:rsidRDefault="00A4449D" w:rsidP="00135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Arial"/>
    <w:panose1 w:val="00000000000000000000"/>
    <w:charset w:val="00"/>
    <w:family w:val="modern"/>
    <w:notTrueType/>
    <w:pitch w:val="variable"/>
    <w:sig w:usb0="00000001" w:usb1="5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3B5752A-6DB3-4D94-A68C-B2D2CE61C18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1739E6B-F583-41C0-A519-B31D5644569A}"/>
    <w:embedBold r:id="rId3" w:fontKey="{87A939FD-1A7D-49F5-B56A-BBA637B47D57}"/>
    <w:embedItalic r:id="rId4" w:fontKey="{55089A76-32AA-4A14-BF84-EA63FF338C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59293" w14:textId="0185F914" w:rsidR="00AB69E6" w:rsidRDefault="00AB69E6"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 w:rsidRPr="00AB69E6">
      <w:rPr>
        <w:color w:val="73C1A5" w:themeColor="accent1"/>
      </w:rPr>
      <w:t>____________________________________</w:t>
    </w:r>
  </w:p>
  <w:tbl>
    <w:tblPr>
      <w:tblStyle w:val="Grigliatabella"/>
      <w:tblW w:w="91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46"/>
      <w:gridCol w:w="4382"/>
    </w:tblGrid>
    <w:tr w:rsidR="005A6886" w:rsidRPr="00836466" w14:paraId="36325B6B" w14:textId="77777777" w:rsidTr="00AB69E6">
      <w:tc>
        <w:tcPr>
          <w:tcW w:w="4746" w:type="dxa"/>
        </w:tcPr>
        <w:p w14:paraId="60E8275B" w14:textId="7E31B8B9" w:rsidR="00AB69E6" w:rsidRPr="00AB69E6" w:rsidRDefault="00AB69E6" w:rsidP="00AB69E6">
          <w:pPr>
            <w:shd w:val="clear" w:color="auto" w:fill="FFFFFF"/>
            <w:spacing w:after="160" w:line="259" w:lineRule="auto"/>
            <w:rPr>
              <w:rFonts w:ascii="Arial" w:hAnsi="Arial" w:cs="Arial"/>
              <w:color w:val="222222"/>
              <w:szCs w:val="16"/>
            </w:rPr>
          </w:pPr>
          <w:r w:rsidRPr="00AB69E6">
            <w:rPr>
              <w:rFonts w:ascii="Arial" w:hAnsi="Arial" w:cs="Arial"/>
              <w:b/>
              <w:bCs/>
              <w:color w:val="000000"/>
              <w:szCs w:val="16"/>
            </w:rPr>
            <w:t xml:space="preserve">Gaia Orlandi-  </w:t>
          </w:r>
          <w:r w:rsidRPr="00AB69E6">
            <w:rPr>
              <w:rFonts w:ascii="Arial" w:hAnsi="Arial" w:cs="Arial"/>
              <w:color w:val="000000"/>
              <w:szCs w:val="16"/>
            </w:rPr>
            <w:t>Responsabile comunicazione</w:t>
          </w:r>
          <w:r w:rsidRPr="00AB69E6">
            <w:rPr>
              <w:rFonts w:ascii="Arial" w:hAnsi="Arial" w:cs="Arial"/>
              <w:color w:val="000000"/>
              <w:szCs w:val="16"/>
            </w:rPr>
            <w:br/>
          </w:r>
          <w:proofErr w:type="spellStart"/>
          <w:r w:rsidRPr="00AB69E6">
            <w:rPr>
              <w:rFonts w:ascii="Arial" w:hAnsi="Arial" w:cs="Arial"/>
              <w:color w:val="000000"/>
              <w:szCs w:val="16"/>
            </w:rPr>
            <w:t>cell</w:t>
          </w:r>
          <w:proofErr w:type="spellEnd"/>
          <w:r w:rsidRPr="00AB69E6">
            <w:rPr>
              <w:rFonts w:ascii="Arial" w:hAnsi="Arial" w:cs="Arial"/>
              <w:color w:val="000000"/>
              <w:szCs w:val="16"/>
            </w:rPr>
            <w:t xml:space="preserve"> 345 7993803 </w:t>
          </w:r>
          <w:r w:rsidRPr="00AB69E6">
            <w:rPr>
              <w:rFonts w:ascii="Arial" w:hAnsi="Arial" w:cs="Arial"/>
              <w:color w:val="444444"/>
              <w:szCs w:val="16"/>
            </w:rPr>
            <w:t>| </w:t>
          </w:r>
          <w:hyperlink r:id="rId1" w:tgtFrame="_blank" w:history="1">
            <w:r w:rsidRPr="00AB69E6">
              <w:rPr>
                <w:rStyle w:val="Collegamentoipertestuale"/>
                <w:rFonts w:ascii="Arial" w:hAnsi="Arial" w:cs="Arial"/>
                <w:color w:val="73C1A5" w:themeColor="accent1"/>
                <w:szCs w:val="16"/>
              </w:rPr>
              <w:t>orlandi@polotecnologico.it</w:t>
            </w:r>
          </w:hyperlink>
          <w:r w:rsidRPr="00AB69E6">
            <w:rPr>
              <w:rFonts w:ascii="Arial" w:hAnsi="Arial" w:cs="Arial"/>
              <w:color w:val="73C1A5" w:themeColor="accent1"/>
              <w:szCs w:val="16"/>
            </w:rPr>
            <w:t> </w:t>
          </w:r>
          <w:r>
            <w:rPr>
              <w:rFonts w:ascii="Arial" w:hAnsi="Arial" w:cs="Arial"/>
              <w:color w:val="73C1A5" w:themeColor="accent1"/>
              <w:szCs w:val="16"/>
            </w:rPr>
            <w:t xml:space="preserve"> </w:t>
          </w:r>
        </w:p>
        <w:p w14:paraId="414B8748" w14:textId="1B424BE8" w:rsidR="005A6886" w:rsidRPr="00836466" w:rsidRDefault="005A6886" w:rsidP="005A6886">
          <w:pPr>
            <w:rPr>
              <w:rFonts w:asciiTheme="majorHAnsi" w:hAnsiTheme="majorHAnsi"/>
              <w:b/>
              <w:color w:val="717070"/>
              <w:sz w:val="12"/>
              <w:szCs w:val="12"/>
            </w:rPr>
          </w:pPr>
        </w:p>
      </w:tc>
      <w:tc>
        <w:tcPr>
          <w:tcW w:w="4382" w:type="dxa"/>
        </w:tcPr>
        <w:p w14:paraId="0991B751" w14:textId="1C31A693" w:rsidR="005A6886" w:rsidRPr="00836466" w:rsidRDefault="005A6886" w:rsidP="005A6886">
          <w:pPr>
            <w:rPr>
              <w:rFonts w:asciiTheme="majorHAnsi" w:hAnsiTheme="majorHAnsi"/>
              <w:color w:val="717070"/>
              <w:sz w:val="12"/>
              <w:szCs w:val="12"/>
            </w:rPr>
          </w:pPr>
        </w:p>
      </w:tc>
    </w:tr>
  </w:tbl>
  <w:p w14:paraId="44E9EC2A" w14:textId="77777777" w:rsidR="005A6886" w:rsidRDefault="005A6886" w:rsidP="00AB69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C9DCC" w14:textId="77777777" w:rsidR="00A4449D" w:rsidRDefault="00A4449D" w:rsidP="00135287">
      <w:pPr>
        <w:spacing w:after="0" w:line="240" w:lineRule="auto"/>
      </w:pPr>
      <w:r>
        <w:separator/>
      </w:r>
    </w:p>
  </w:footnote>
  <w:footnote w:type="continuationSeparator" w:id="0">
    <w:p w14:paraId="0B8220AC" w14:textId="77777777" w:rsidR="00A4449D" w:rsidRDefault="00A4449D" w:rsidP="00135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46"/>
      <w:gridCol w:w="2200"/>
      <w:gridCol w:w="2268"/>
    </w:tblGrid>
    <w:tr w:rsidR="00135287" w14:paraId="6ECACB6F" w14:textId="77777777" w:rsidTr="00836466">
      <w:tc>
        <w:tcPr>
          <w:tcW w:w="4746" w:type="dxa"/>
        </w:tcPr>
        <w:p w14:paraId="04906B55" w14:textId="5B5B9808" w:rsidR="00135287" w:rsidRDefault="006B5DD8">
          <w:pPr>
            <w:pStyle w:val="Intestazione"/>
          </w:pPr>
          <w:r>
            <w:rPr>
              <w:noProof/>
            </w:rPr>
            <w:drawing>
              <wp:inline distT="0" distB="0" distL="0" distR="0" wp14:anchorId="63E4426C" wp14:editId="095D5D5C">
                <wp:extent cx="1261769" cy="425376"/>
                <wp:effectExtent l="0" t="0" r="0" b="0"/>
                <wp:docPr id="1404568770" name="Immagine 14045687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1363" cy="4319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0" w:type="dxa"/>
        </w:tcPr>
        <w:p w14:paraId="052B54C5" w14:textId="0AB934F8" w:rsidR="00135287" w:rsidRPr="00F763A1" w:rsidRDefault="00135287" w:rsidP="00CF3BAB">
          <w:pPr>
            <w:pStyle w:val="Intestazione"/>
          </w:pPr>
        </w:p>
      </w:tc>
      <w:tc>
        <w:tcPr>
          <w:tcW w:w="2268" w:type="dxa"/>
        </w:tcPr>
        <w:p w14:paraId="0CD8A8A7" w14:textId="26998624" w:rsidR="00135287" w:rsidRPr="00CF3BAB" w:rsidRDefault="00135287" w:rsidP="00CF3BAB">
          <w:pPr>
            <w:pStyle w:val="Intestazione"/>
            <w:rPr>
              <w:color w:val="717070"/>
            </w:rPr>
          </w:pPr>
        </w:p>
      </w:tc>
    </w:tr>
  </w:tbl>
  <w:p w14:paraId="74EB4713" w14:textId="77777777" w:rsidR="00135287" w:rsidRPr="00AB69E6" w:rsidRDefault="00135287" w:rsidP="00AB69E6">
    <w:pPr>
      <w:pStyle w:val="Intestazione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85019"/>
    <w:multiLevelType w:val="multilevel"/>
    <w:tmpl w:val="2B84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13694"/>
    <w:multiLevelType w:val="multilevel"/>
    <w:tmpl w:val="0288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D0785"/>
    <w:multiLevelType w:val="multilevel"/>
    <w:tmpl w:val="3CAA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902D78"/>
    <w:multiLevelType w:val="multilevel"/>
    <w:tmpl w:val="2EC6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B7E41"/>
    <w:multiLevelType w:val="hybridMultilevel"/>
    <w:tmpl w:val="98801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913A0"/>
    <w:multiLevelType w:val="multilevel"/>
    <w:tmpl w:val="1FEC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2B2B51"/>
    <w:multiLevelType w:val="multilevel"/>
    <w:tmpl w:val="1FCA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640A96"/>
    <w:multiLevelType w:val="hybridMultilevel"/>
    <w:tmpl w:val="9A1A4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948734">
    <w:abstractNumId w:val="6"/>
  </w:num>
  <w:num w:numId="2" w16cid:durableId="1622178560">
    <w:abstractNumId w:val="2"/>
  </w:num>
  <w:num w:numId="3" w16cid:durableId="1900825728">
    <w:abstractNumId w:val="3"/>
  </w:num>
  <w:num w:numId="4" w16cid:durableId="277612482">
    <w:abstractNumId w:val="5"/>
  </w:num>
  <w:num w:numId="5" w16cid:durableId="1308435762">
    <w:abstractNumId w:val="0"/>
  </w:num>
  <w:num w:numId="6" w16cid:durableId="479885385">
    <w:abstractNumId w:val="1"/>
  </w:num>
  <w:num w:numId="7" w16cid:durableId="1374883749">
    <w:abstractNumId w:val="4"/>
  </w:num>
  <w:num w:numId="8" w16cid:durableId="3618306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87"/>
    <w:rsid w:val="00071347"/>
    <w:rsid w:val="000B63A7"/>
    <w:rsid w:val="000D7AD6"/>
    <w:rsid w:val="000F091D"/>
    <w:rsid w:val="00135287"/>
    <w:rsid w:val="00190C4E"/>
    <w:rsid w:val="001C3C3A"/>
    <w:rsid w:val="001F2F30"/>
    <w:rsid w:val="0029252B"/>
    <w:rsid w:val="00297053"/>
    <w:rsid w:val="00297E7B"/>
    <w:rsid w:val="002A6271"/>
    <w:rsid w:val="00381C09"/>
    <w:rsid w:val="00396699"/>
    <w:rsid w:val="004A3EA7"/>
    <w:rsid w:val="005A59CD"/>
    <w:rsid w:val="005A6886"/>
    <w:rsid w:val="005A6F19"/>
    <w:rsid w:val="005B75BC"/>
    <w:rsid w:val="005D29D2"/>
    <w:rsid w:val="0061798D"/>
    <w:rsid w:val="00630F5C"/>
    <w:rsid w:val="006A1745"/>
    <w:rsid w:val="006B5DD8"/>
    <w:rsid w:val="006C4652"/>
    <w:rsid w:val="006D2F91"/>
    <w:rsid w:val="00705209"/>
    <w:rsid w:val="00712388"/>
    <w:rsid w:val="007E2A93"/>
    <w:rsid w:val="00812718"/>
    <w:rsid w:val="00821608"/>
    <w:rsid w:val="00836466"/>
    <w:rsid w:val="00842E66"/>
    <w:rsid w:val="008E13ED"/>
    <w:rsid w:val="00990C26"/>
    <w:rsid w:val="009E51DC"/>
    <w:rsid w:val="00A4449D"/>
    <w:rsid w:val="00A6669E"/>
    <w:rsid w:val="00AB69E6"/>
    <w:rsid w:val="00B2406C"/>
    <w:rsid w:val="00BB526D"/>
    <w:rsid w:val="00BE5031"/>
    <w:rsid w:val="00C650D6"/>
    <w:rsid w:val="00CF3BAB"/>
    <w:rsid w:val="00D30FFD"/>
    <w:rsid w:val="00D6055A"/>
    <w:rsid w:val="00DB7B16"/>
    <w:rsid w:val="00DF7402"/>
    <w:rsid w:val="00E06032"/>
    <w:rsid w:val="00E95BAC"/>
    <w:rsid w:val="00EB293A"/>
    <w:rsid w:val="00F763A1"/>
    <w:rsid w:val="00FD6B35"/>
    <w:rsid w:val="00FE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DF798"/>
  <w15:docId w15:val="{C7D16EBC-2238-462F-BB67-05BF7DFC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3BAB"/>
    <w:rPr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352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5287"/>
  </w:style>
  <w:style w:type="paragraph" w:styleId="Pidipagina">
    <w:name w:val="footer"/>
    <w:basedOn w:val="Normale"/>
    <w:link w:val="PidipaginaCarattere"/>
    <w:uiPriority w:val="99"/>
    <w:unhideWhenUsed/>
    <w:rsid w:val="001352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5287"/>
  </w:style>
  <w:style w:type="table" w:styleId="Grigliatabella">
    <w:name w:val="Table Grid"/>
    <w:basedOn w:val="Tabellanormale"/>
    <w:uiPriority w:val="39"/>
    <w:rsid w:val="00135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6466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646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A59CD"/>
    <w:rPr>
      <w:color w:val="73C1A5" w:themeColor="hyperlink"/>
      <w:u w:val="single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A59CD"/>
    <w:pPr>
      <w:spacing w:after="200" w:line="240" w:lineRule="auto"/>
    </w:pPr>
    <w:rPr>
      <w:i/>
      <w:iCs/>
      <w:color w:val="717070" w:themeColor="text2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A59CD"/>
    <w:pPr>
      <w:spacing w:line="256" w:lineRule="auto"/>
      <w:ind w:left="720"/>
      <w:contextualSpacing/>
    </w:pPr>
    <w:rPr>
      <w:sz w:val="22"/>
    </w:rPr>
  </w:style>
  <w:style w:type="paragraph" w:styleId="NormaleWeb">
    <w:name w:val="Normal (Web)"/>
    <w:basedOn w:val="Normale"/>
    <w:uiPriority w:val="99"/>
    <w:semiHidden/>
    <w:unhideWhenUsed/>
    <w:rsid w:val="008E1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69E6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D30F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7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7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luca-valerio-messa/" TargetMode="External"/><Relationship Id="rId13" Type="http://schemas.openxmlformats.org/officeDocument/2006/relationships/hyperlink" Target="https://www.amazon.it/dp/B0CRRTBLDC?ref_=pe_93986420_77495752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uscle-biomedical.com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v.messa@muscle-biomedica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yperlink" Target="mailto:em.messa@muscle-biomedica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enricomatteomessa/" TargetMode="External"/><Relationship Id="rId14" Type="http://schemas.openxmlformats.org/officeDocument/2006/relationships/hyperlink" Target="https://www.muscle-biomedical.com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landi@polotecnologic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rgbClr val="717070"/>
      </a:dk1>
      <a:lt1>
        <a:sysClr val="window" lastClr="FFFFFF"/>
      </a:lt1>
      <a:dk2>
        <a:srgbClr val="717070"/>
      </a:dk2>
      <a:lt2>
        <a:srgbClr val="E7E6E6"/>
      </a:lt2>
      <a:accent1>
        <a:srgbClr val="73C1A5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73C1A5"/>
      </a:hlink>
      <a:folHlink>
        <a:srgbClr val="73C1A5"/>
      </a:folHlink>
    </a:clrScheme>
    <a:fontScheme name="Personalizzato 1">
      <a:majorFont>
        <a:latin typeface="Gotham Book"/>
        <a:ea typeface=""/>
        <a:cs typeface=""/>
      </a:majorFont>
      <a:minorFont>
        <a:latin typeface="Gotham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17E2-F40D-48DA-A9F2-FABA9A8EF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Gaia Orlandi</cp:lastModifiedBy>
  <cp:revision>7</cp:revision>
  <cp:lastPrinted>2022-08-04T10:21:00Z</cp:lastPrinted>
  <dcterms:created xsi:type="dcterms:W3CDTF">2024-02-13T11:25:00Z</dcterms:created>
  <dcterms:modified xsi:type="dcterms:W3CDTF">2024-02-17T10:39:00Z</dcterms:modified>
</cp:coreProperties>
</file>